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CF" w:rsidRDefault="003679BF">
      <w:pPr>
        <w:jc w:val="both"/>
      </w:pPr>
      <w:r>
        <w:rPr>
          <w:noProof/>
          <w:kern w:val="0"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2390140</wp:posOffset>
            </wp:positionH>
            <wp:positionV relativeFrom="paragraph">
              <wp:posOffset>-490855</wp:posOffset>
            </wp:positionV>
            <wp:extent cx="1007745" cy="652780"/>
            <wp:effectExtent l="19050" t="0" r="1905" b="0"/>
            <wp:wrapNone/>
            <wp:docPr id="35" name="Immagine 35" descr="USL1_col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USL1_colo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652780"/>
                    </a:xfrm>
                    <a:prstGeom prst="rect">
                      <a:avLst/>
                    </a:prstGeom>
                    <a:noFill/>
                    <a:ln w="9525"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823ECF" w:rsidRPr="00823ECF" w:rsidRDefault="003679BF">
      <w:pPr>
        <w:jc w:val="both"/>
      </w:pPr>
      <w:r>
        <w:rPr>
          <w:noProof/>
          <w:kern w:val="0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9899650</wp:posOffset>
            </wp:positionH>
            <wp:positionV relativeFrom="paragraph">
              <wp:posOffset>457200</wp:posOffset>
            </wp:positionV>
            <wp:extent cx="982980" cy="586740"/>
            <wp:effectExtent l="19050" t="0" r="7620" b="0"/>
            <wp:wrapNone/>
            <wp:docPr id="33" name="Immagine 33" descr="USL1_col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USL1_colo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kern w:val="0"/>
          <w:lang w:eastAsia="it-IT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9899650</wp:posOffset>
            </wp:positionH>
            <wp:positionV relativeFrom="paragraph">
              <wp:posOffset>457200</wp:posOffset>
            </wp:positionV>
            <wp:extent cx="982980" cy="586740"/>
            <wp:effectExtent l="19050" t="0" r="7620" b="0"/>
            <wp:wrapNone/>
            <wp:docPr id="32" name="Immagine 32" descr="USL1_col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USL1_colo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23ECF">
        <w:t xml:space="preserve">                                                               </w:t>
      </w:r>
      <w:r w:rsidR="00823ECF" w:rsidRPr="00823ECF">
        <w:rPr>
          <w:b/>
        </w:rPr>
        <w:t xml:space="preserve">Azienda USL 1 </w:t>
      </w:r>
    </w:p>
    <w:p w:rsidR="00823ECF" w:rsidRPr="00823ECF" w:rsidRDefault="00823ECF">
      <w:pPr>
        <w:jc w:val="both"/>
        <w:rPr>
          <w:b/>
        </w:rPr>
      </w:pPr>
      <w:r w:rsidRPr="00823ECF">
        <w:rPr>
          <w:b/>
        </w:rPr>
        <w:t xml:space="preserve">                                                          di Massa e Carrara</w:t>
      </w:r>
    </w:p>
    <w:p w:rsidR="00AA58BA" w:rsidRPr="00EC4F99" w:rsidRDefault="00823ECF" w:rsidP="003330A5">
      <w:pPr>
        <w:jc w:val="both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-5.25pt;margin-top:9.75pt;width:493.8pt;height:67.75pt;z-index:251656192" fillcolor="#9cf" strokecolor="#969696">
            <v:textbox style="mso-fit-shape-to-text:t">
              <w:txbxContent>
                <w:p w:rsidR="00EC4F99" w:rsidRDefault="00EC4F99" w:rsidP="0075547E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Il g</w:t>
                  </w:r>
                  <w:r w:rsidRPr="00655EE1">
                    <w:rPr>
                      <w:b/>
                      <w:sz w:val="52"/>
                      <w:szCs w:val="52"/>
                    </w:rPr>
                    <w:t>ioco d’</w:t>
                  </w:r>
                  <w:r>
                    <w:rPr>
                      <w:b/>
                      <w:sz w:val="52"/>
                      <w:szCs w:val="52"/>
                    </w:rPr>
                    <w:t>azzardo</w:t>
                  </w:r>
                </w:p>
                <w:p w:rsidR="00EC4F99" w:rsidRPr="0024742B" w:rsidRDefault="00EC4F99" w:rsidP="00AA58BA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 w:rsidRPr="00655EE1">
                    <w:rPr>
                      <w:b/>
                      <w:sz w:val="52"/>
                      <w:szCs w:val="52"/>
                    </w:rPr>
                    <w:t>può dare dipendenza</w:t>
                  </w:r>
                  <w:r>
                    <w:rPr>
                      <w:b/>
                      <w:sz w:val="52"/>
                      <w:szCs w:val="52"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D00EA2" w:rsidRPr="00EC4F99">
        <w:rPr>
          <w:b/>
          <w:sz w:val="28"/>
          <w:szCs w:val="28"/>
        </w:rPr>
        <w:t>Cosa devi sapere</w:t>
      </w:r>
    </w:p>
    <w:p w:rsidR="00AA58BA" w:rsidRDefault="00AA58BA">
      <w:pPr>
        <w:jc w:val="both"/>
        <w:rPr>
          <w:b/>
          <w:bCs/>
        </w:rPr>
      </w:pPr>
      <w:r>
        <w:t xml:space="preserve">Il gioco d'azzardo patologico è un disturbo del comportamento che rientra nell'area delle cosiddette </w:t>
      </w:r>
      <w:r>
        <w:rPr>
          <w:b/>
          <w:bCs/>
        </w:rPr>
        <w:t>“</w:t>
      </w:r>
      <w:r w:rsidR="0075547E">
        <w:rPr>
          <w:b/>
          <w:bCs/>
        </w:rPr>
        <w:t>Dipendenze senza sostanze</w:t>
      </w:r>
      <w:r>
        <w:rPr>
          <w:b/>
          <w:bCs/>
        </w:rPr>
        <w:t>”.</w:t>
      </w:r>
    </w:p>
    <w:p w:rsidR="00267DE1" w:rsidRPr="00655EE1" w:rsidRDefault="00267DE1">
      <w:pPr>
        <w:jc w:val="both"/>
        <w:rPr>
          <w:sz w:val="10"/>
          <w:szCs w:val="10"/>
        </w:rPr>
      </w:pPr>
    </w:p>
    <w:p w:rsidR="00AA58BA" w:rsidRDefault="00AA58BA">
      <w:pPr>
        <w:jc w:val="both"/>
        <w:rPr>
          <w:b/>
          <w:bCs/>
        </w:rPr>
      </w:pPr>
      <w:r>
        <w:t xml:space="preserve">I giochi d'azzardo possono </w:t>
      </w:r>
      <w:r w:rsidRPr="0075547E">
        <w:rPr>
          <w:bCs/>
        </w:rPr>
        <w:t>sembrare innocui</w:t>
      </w:r>
      <w:r>
        <w:t xml:space="preserve"> ma in </w:t>
      </w:r>
      <w:r w:rsidRPr="0075547E">
        <w:rPr>
          <w:bCs/>
        </w:rPr>
        <w:t>realtà non lo sono</w:t>
      </w:r>
      <w:r w:rsidR="009C03D3">
        <w:t xml:space="preserve"> perché</w:t>
      </w:r>
      <w:r>
        <w:t xml:space="preserve"> possono provocare una </w:t>
      </w:r>
      <w:r w:rsidRPr="0075547E">
        <w:rPr>
          <w:bCs/>
        </w:rPr>
        <w:t>pericolosa dipendenza in tutte le fasce d'età.</w:t>
      </w:r>
    </w:p>
    <w:p w:rsidR="00AA58BA" w:rsidRPr="00655EE1" w:rsidRDefault="00AA58BA">
      <w:pPr>
        <w:jc w:val="both"/>
        <w:rPr>
          <w:sz w:val="10"/>
          <w:szCs w:val="10"/>
        </w:rPr>
      </w:pPr>
    </w:p>
    <w:p w:rsidR="00AA58BA" w:rsidRDefault="00AA58BA">
      <w:pPr>
        <w:jc w:val="both"/>
      </w:pPr>
      <w:r>
        <w:t xml:space="preserve">I giochi d'azzardo sono quei giochi nei quali vengono investiti dei soldi e il cui </w:t>
      </w:r>
      <w:r w:rsidRPr="005F1A7E">
        <w:rPr>
          <w:bCs/>
        </w:rPr>
        <w:t>risultato</w:t>
      </w:r>
      <w:r>
        <w:rPr>
          <w:b/>
          <w:bCs/>
        </w:rPr>
        <w:t xml:space="preserve"> </w:t>
      </w:r>
      <w:r>
        <w:t xml:space="preserve">dipende dal </w:t>
      </w:r>
      <w:r w:rsidRPr="005F1A7E">
        <w:rPr>
          <w:bCs/>
        </w:rPr>
        <w:t>caso</w:t>
      </w:r>
      <w:r>
        <w:rPr>
          <w:b/>
          <w:bCs/>
        </w:rPr>
        <w:t xml:space="preserve"> </w:t>
      </w:r>
      <w:r>
        <w:t xml:space="preserve">e non </w:t>
      </w:r>
      <w:r w:rsidRPr="005F1A7E">
        <w:rPr>
          <w:bCs/>
        </w:rPr>
        <w:t>dall'abilità</w:t>
      </w:r>
      <w:r>
        <w:t xml:space="preserve"> del giocatore.</w:t>
      </w:r>
    </w:p>
    <w:p w:rsidR="00D00EA2" w:rsidRPr="00EC4F99" w:rsidRDefault="00AA58BA" w:rsidP="00D52175">
      <w:pPr>
        <w:rPr>
          <w:bCs/>
          <w:sz w:val="28"/>
          <w:szCs w:val="28"/>
        </w:rPr>
      </w:pPr>
      <w:r w:rsidRPr="00EC4F99">
        <w:rPr>
          <w:b/>
          <w:sz w:val="28"/>
          <w:szCs w:val="28"/>
        </w:rPr>
        <w:t>Alcuni tipi di giochi d'azzardo</w:t>
      </w:r>
    </w:p>
    <w:p w:rsidR="00AA58BA" w:rsidRDefault="00D00EA2">
      <w:pPr>
        <w:jc w:val="both"/>
      </w:pPr>
      <w:r w:rsidRPr="00D00EA2">
        <w:rPr>
          <w:bCs/>
        </w:rPr>
        <w:t>Slot machine</w:t>
      </w:r>
      <w:r>
        <w:rPr>
          <w:bCs/>
        </w:rPr>
        <w:t>,</w:t>
      </w:r>
      <w:r w:rsidRPr="00D00EA2">
        <w:rPr>
          <w:bCs/>
        </w:rPr>
        <w:t xml:space="preserve"> lotterie, gratta e vinci,</w:t>
      </w:r>
      <w:r>
        <w:rPr>
          <w:bCs/>
        </w:rPr>
        <w:t xml:space="preserve"> </w:t>
      </w:r>
      <w:r w:rsidRPr="00D00EA2">
        <w:rPr>
          <w:bCs/>
        </w:rPr>
        <w:t>poker on line, scommesse sportive, bingo</w:t>
      </w:r>
      <w:r>
        <w:rPr>
          <w:bCs/>
        </w:rPr>
        <w:t>,</w:t>
      </w:r>
      <w:r w:rsidRPr="00D00EA2">
        <w:rPr>
          <w:bCs/>
        </w:rPr>
        <w:t xml:space="preserve"> giochi da casinò e casinò on line</w:t>
      </w:r>
      <w:r>
        <w:rPr>
          <w:bCs/>
          <w:sz w:val="20"/>
          <w:szCs w:val="20"/>
        </w:rPr>
        <w:t>..</w:t>
      </w:r>
      <w:r>
        <w:t xml:space="preserve"> </w:t>
      </w:r>
    </w:p>
    <w:p w:rsidR="00D00EA2" w:rsidRPr="00EC4F99" w:rsidRDefault="00D00EA2">
      <w:pPr>
        <w:jc w:val="both"/>
        <w:rPr>
          <w:sz w:val="28"/>
          <w:szCs w:val="28"/>
        </w:rPr>
      </w:pPr>
      <w:r w:rsidRPr="00EC4F99">
        <w:rPr>
          <w:b/>
          <w:sz w:val="28"/>
          <w:szCs w:val="28"/>
        </w:rPr>
        <w:t>Come il gioco si trasforma in dipendenza</w:t>
      </w:r>
    </w:p>
    <w:p w:rsidR="00AA58BA" w:rsidRDefault="00AA58BA">
      <w:pPr>
        <w:jc w:val="both"/>
      </w:pPr>
      <w:r>
        <w:t>Il giocatore patologico sviluppa un legame sempre più forte con il gioco, trascura la famiglia, gli impegni lavorativi e la vita sociale. Aumenta progressivamente la frequenza delle giocate, il tempo passato a giocare e la somma spesa nel tentativo di recuperare le perdite, nella speranza di rifarsi.</w:t>
      </w:r>
    </w:p>
    <w:p w:rsidR="00AA58BA" w:rsidRPr="00655EE1" w:rsidRDefault="00AA58BA">
      <w:pPr>
        <w:jc w:val="both"/>
        <w:rPr>
          <w:sz w:val="10"/>
          <w:szCs w:val="10"/>
        </w:rPr>
      </w:pPr>
    </w:p>
    <w:p w:rsidR="00AA58BA" w:rsidRDefault="00AA58BA">
      <w:pPr>
        <w:jc w:val="both"/>
      </w:pPr>
      <w:r>
        <w:t xml:space="preserve">Il gioco d'azzardo </w:t>
      </w:r>
      <w:r w:rsidRPr="00D00EA2">
        <w:rPr>
          <w:bCs/>
        </w:rPr>
        <w:t>diventa un problema</w:t>
      </w:r>
      <w:r>
        <w:rPr>
          <w:b/>
          <w:bCs/>
        </w:rPr>
        <w:t xml:space="preserve"> </w:t>
      </w:r>
      <w:r>
        <w:t>quando ad esempio:</w:t>
      </w:r>
    </w:p>
    <w:p w:rsidR="00AA58BA" w:rsidRDefault="009C03D3" w:rsidP="00655EE1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b/>
          <w:bCs/>
          <w:i/>
          <w:iCs/>
        </w:rPr>
      </w:pPr>
      <w:r>
        <w:rPr>
          <w:bCs/>
          <w:i/>
          <w:iCs/>
        </w:rPr>
        <w:t xml:space="preserve">si </w:t>
      </w:r>
      <w:r w:rsidR="00AA58BA" w:rsidRPr="0075547E">
        <w:rPr>
          <w:bCs/>
          <w:i/>
          <w:iCs/>
        </w:rPr>
        <w:t>spende</w:t>
      </w:r>
      <w:r w:rsidR="00AA58BA">
        <w:rPr>
          <w:i/>
          <w:iCs/>
        </w:rPr>
        <w:t xml:space="preserve"> sempre più </w:t>
      </w:r>
      <w:r w:rsidR="00AA58BA" w:rsidRPr="0075547E">
        <w:rPr>
          <w:bCs/>
          <w:i/>
          <w:iCs/>
        </w:rPr>
        <w:t>denaro</w:t>
      </w:r>
      <w:r w:rsidR="00AA58BA">
        <w:rPr>
          <w:i/>
          <w:iCs/>
        </w:rPr>
        <w:t xml:space="preserve"> e</w:t>
      </w:r>
      <w:r>
        <w:rPr>
          <w:i/>
          <w:iCs/>
        </w:rPr>
        <w:t xml:space="preserve"> si</w:t>
      </w:r>
      <w:r w:rsidR="00AA58BA">
        <w:rPr>
          <w:i/>
          <w:iCs/>
        </w:rPr>
        <w:t xml:space="preserve"> trascorre </w:t>
      </w:r>
      <w:r w:rsidR="00AA58BA" w:rsidRPr="0075547E">
        <w:rPr>
          <w:bCs/>
          <w:i/>
          <w:iCs/>
        </w:rPr>
        <w:t>sempre più tempo a giocare</w:t>
      </w:r>
    </w:p>
    <w:p w:rsidR="00AA58BA" w:rsidRPr="0075547E" w:rsidRDefault="00AA58BA" w:rsidP="00655EE1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bCs/>
          <w:i/>
          <w:iCs/>
        </w:rPr>
      </w:pPr>
      <w:r w:rsidRPr="0075547E">
        <w:rPr>
          <w:bCs/>
          <w:i/>
          <w:iCs/>
        </w:rPr>
        <w:t>si pensa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 xml:space="preserve">di </w:t>
      </w:r>
      <w:r w:rsidRPr="0075547E">
        <w:rPr>
          <w:bCs/>
          <w:i/>
          <w:iCs/>
        </w:rPr>
        <w:t>controllare</w:t>
      </w:r>
      <w:r>
        <w:rPr>
          <w:i/>
          <w:iCs/>
        </w:rPr>
        <w:t xml:space="preserve"> il gioco </w:t>
      </w:r>
      <w:r w:rsidRPr="0075547E">
        <w:rPr>
          <w:bCs/>
          <w:i/>
          <w:iCs/>
        </w:rPr>
        <w:t>senza riuscirci</w:t>
      </w:r>
    </w:p>
    <w:p w:rsidR="00AA58BA" w:rsidRPr="0075547E" w:rsidRDefault="00AA58BA" w:rsidP="00655EE1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bCs/>
          <w:i/>
          <w:iCs/>
        </w:rPr>
      </w:pPr>
      <w:r>
        <w:rPr>
          <w:i/>
          <w:iCs/>
        </w:rPr>
        <w:t xml:space="preserve">si diventa </w:t>
      </w:r>
      <w:r w:rsidRPr="0075547E">
        <w:rPr>
          <w:bCs/>
          <w:i/>
          <w:iCs/>
        </w:rPr>
        <w:t>irritabil</w:t>
      </w:r>
      <w:r>
        <w:rPr>
          <w:b/>
          <w:bCs/>
          <w:i/>
          <w:iCs/>
        </w:rPr>
        <w:t>i</w:t>
      </w:r>
      <w:r>
        <w:rPr>
          <w:i/>
          <w:iCs/>
        </w:rPr>
        <w:t xml:space="preserve"> quando </w:t>
      </w:r>
      <w:r w:rsidRPr="0075547E">
        <w:rPr>
          <w:bCs/>
          <w:i/>
          <w:iCs/>
        </w:rPr>
        <w:t>non si gioca</w:t>
      </w:r>
    </w:p>
    <w:p w:rsidR="00AA58BA" w:rsidRDefault="00AA58BA" w:rsidP="00655EE1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b/>
          <w:bCs/>
          <w:i/>
          <w:iCs/>
        </w:rPr>
      </w:pPr>
      <w:r w:rsidRPr="0075547E">
        <w:rPr>
          <w:bCs/>
          <w:i/>
          <w:iCs/>
        </w:rPr>
        <w:t>si torna a giocare</w:t>
      </w:r>
      <w:r w:rsidRPr="0075547E">
        <w:rPr>
          <w:i/>
          <w:iCs/>
        </w:rPr>
        <w:t xml:space="preserve"> per </w:t>
      </w:r>
      <w:r w:rsidRPr="0075547E">
        <w:rPr>
          <w:bCs/>
          <w:i/>
          <w:iCs/>
        </w:rPr>
        <w:t>recuperare le perdite</w:t>
      </w:r>
      <w:r w:rsidR="009C03D3" w:rsidRPr="009C03D3">
        <w:rPr>
          <w:i/>
          <w:iCs/>
        </w:rPr>
        <w:t xml:space="preserve"> </w:t>
      </w:r>
      <w:r w:rsidR="009C03D3">
        <w:rPr>
          <w:i/>
          <w:iCs/>
        </w:rPr>
        <w:t>dopo</w:t>
      </w:r>
      <w:r w:rsidR="009C03D3">
        <w:rPr>
          <w:b/>
          <w:bCs/>
          <w:i/>
          <w:iCs/>
        </w:rPr>
        <w:t xml:space="preserve"> </w:t>
      </w:r>
      <w:r w:rsidR="009C03D3" w:rsidRPr="0075547E">
        <w:rPr>
          <w:bCs/>
          <w:i/>
          <w:iCs/>
        </w:rPr>
        <w:t>aver perso</w:t>
      </w:r>
      <w:r w:rsidR="009C03D3">
        <w:rPr>
          <w:i/>
          <w:iCs/>
        </w:rPr>
        <w:t xml:space="preserve"> al gioco</w:t>
      </w:r>
    </w:p>
    <w:p w:rsidR="00AA58BA" w:rsidRDefault="00AA58BA" w:rsidP="00655EE1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i/>
          <w:iCs/>
        </w:rPr>
      </w:pPr>
      <w:r>
        <w:rPr>
          <w:i/>
          <w:iCs/>
        </w:rPr>
        <w:t xml:space="preserve">si </w:t>
      </w:r>
      <w:r w:rsidRPr="0075547E">
        <w:rPr>
          <w:bCs/>
          <w:i/>
          <w:iCs/>
        </w:rPr>
        <w:t>mente</w:t>
      </w:r>
      <w:r w:rsidRPr="0075547E">
        <w:rPr>
          <w:i/>
          <w:iCs/>
        </w:rPr>
        <w:t xml:space="preserve"> </w:t>
      </w:r>
      <w:r>
        <w:rPr>
          <w:i/>
          <w:iCs/>
        </w:rPr>
        <w:t>a familiari e amici</w:t>
      </w:r>
    </w:p>
    <w:p w:rsidR="00AA58BA" w:rsidRPr="00EC4F99" w:rsidRDefault="00AA58BA" w:rsidP="00655EE1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b/>
          <w:bCs/>
          <w:i/>
          <w:iCs/>
        </w:rPr>
      </w:pPr>
      <w:r>
        <w:rPr>
          <w:i/>
          <w:iCs/>
        </w:rPr>
        <w:t xml:space="preserve">si possono </w:t>
      </w:r>
      <w:r w:rsidRPr="0075547E">
        <w:rPr>
          <w:bCs/>
          <w:i/>
          <w:iCs/>
        </w:rPr>
        <w:t>commettere atti illeciti</w:t>
      </w:r>
      <w:r w:rsidRPr="0075547E">
        <w:rPr>
          <w:i/>
          <w:iCs/>
        </w:rPr>
        <w:t xml:space="preserve"> per </w:t>
      </w:r>
      <w:r w:rsidRPr="0075547E">
        <w:rPr>
          <w:bCs/>
          <w:i/>
          <w:iCs/>
        </w:rPr>
        <w:t>procurarsi denar</w:t>
      </w:r>
      <w:r w:rsidR="00EC4F99">
        <w:rPr>
          <w:bCs/>
          <w:i/>
          <w:iCs/>
        </w:rPr>
        <w:t>o.</w:t>
      </w:r>
    </w:p>
    <w:p w:rsidR="00977A2C" w:rsidRDefault="00823ECF" w:rsidP="00EC4F99">
      <w:pPr>
        <w:jc w:val="both"/>
      </w:pPr>
      <w:r>
        <w:rPr>
          <w:b/>
          <w:sz w:val="28"/>
          <w:szCs w:val="28"/>
        </w:rPr>
        <w:t xml:space="preserve">Per avere informazioni sui servizi di cura </w:t>
      </w:r>
      <w:r>
        <w:t>c</w:t>
      </w:r>
      <w:r w:rsidR="00EC4F99">
        <w:t xml:space="preserve">ontatta </w:t>
      </w:r>
      <w:r w:rsidR="00977A2C">
        <w:t>i seguenti servizi:</w:t>
      </w:r>
    </w:p>
    <w:p w:rsidR="00977A2C" w:rsidRDefault="00977A2C" w:rsidP="00EC4F99">
      <w:pPr>
        <w:jc w:val="both"/>
      </w:pPr>
      <w:r>
        <w:t xml:space="preserve">SERT Zona </w:t>
      </w:r>
      <w:r w:rsidR="00493280">
        <w:t>delle Apuane, via Democrazia 44</w:t>
      </w:r>
      <w:r>
        <w:t xml:space="preserve"> </w:t>
      </w:r>
      <w:r w:rsidR="00A671D5">
        <w:t xml:space="preserve">Massa </w:t>
      </w:r>
      <w:r>
        <w:t xml:space="preserve">tel. 0585 493918 </w:t>
      </w:r>
    </w:p>
    <w:p w:rsidR="00977A2C" w:rsidRPr="00977A2C" w:rsidRDefault="00977A2C" w:rsidP="00EC4F99">
      <w:pPr>
        <w:jc w:val="both"/>
      </w:pPr>
      <w:r>
        <w:t>SERT Zona</w:t>
      </w:r>
      <w:r w:rsidR="00493280">
        <w:t xml:space="preserve"> della Lunigiana, via Barcara 1 </w:t>
      </w:r>
      <w:r w:rsidR="00A671D5">
        <w:t>Aulla</w:t>
      </w:r>
      <w:r>
        <w:t xml:space="preserve"> tel. 0187 421675</w:t>
      </w:r>
    </w:p>
    <w:p w:rsidR="00EC4F99" w:rsidRPr="00D52175" w:rsidRDefault="00EC4F99" w:rsidP="00EC4F99">
      <w:pPr>
        <w:jc w:val="both"/>
        <w:rPr>
          <w:b/>
          <w:sz w:val="32"/>
          <w:szCs w:val="32"/>
        </w:rPr>
      </w:pPr>
      <w:r w:rsidRPr="00655EE1">
        <w:rPr>
          <w:b/>
          <w:sz w:val="32"/>
          <w:szCs w:val="32"/>
        </w:rPr>
        <w:t>Rispondi e scopri se hai problemi con il gioco d’azzardo</w:t>
      </w:r>
    </w:p>
    <w:p w:rsidR="00655EE1" w:rsidRDefault="00EC4F99">
      <w:pPr>
        <w:jc w:val="both"/>
      </w:pPr>
      <w:r>
        <w:rPr>
          <w:b/>
          <w:noProof/>
          <w:sz w:val="32"/>
          <w:szCs w:val="32"/>
          <w:lang w:eastAsia="it-IT"/>
        </w:rPr>
        <w:pict>
          <v:rect id="_x0000_s1049" style="position:absolute;left:0;text-align:left;margin-left:-2.7pt;margin-top:4.95pt;width:488.25pt;height:108.75pt;z-index:251655168" filled="f"/>
        </w:pict>
      </w:r>
    </w:p>
    <w:p w:rsidR="00655EE1" w:rsidRPr="00655EE1" w:rsidRDefault="00655EE1" w:rsidP="00655EE1">
      <w:pPr>
        <w:numPr>
          <w:ilvl w:val="0"/>
          <w:numId w:val="5"/>
        </w:numPr>
        <w:tabs>
          <w:tab w:val="clear" w:pos="720"/>
          <w:tab w:val="num" w:pos="0"/>
          <w:tab w:val="num" w:pos="284"/>
        </w:tabs>
        <w:ind w:left="0" w:firstLine="0"/>
        <w:rPr>
          <w:b/>
        </w:rPr>
      </w:pPr>
      <w:r w:rsidRPr="00267DE1">
        <w:t>hai mai sentito l'impulso a giocare somm</w:t>
      </w:r>
      <w:r>
        <w:t>e di denaro sempre più elevate?</w:t>
      </w:r>
    </w:p>
    <w:p w:rsidR="00655EE1" w:rsidRPr="009C03D3" w:rsidRDefault="00655EE1" w:rsidP="00655EE1">
      <w:pPr>
        <w:tabs>
          <w:tab w:val="num" w:pos="284"/>
        </w:tabs>
        <w:rPr>
          <w:b/>
        </w:rPr>
      </w:pPr>
      <w:r>
        <w:tab/>
      </w:r>
      <w:r w:rsidRPr="009C03D3">
        <w:rPr>
          <w:b/>
        </w:rPr>
        <w:t>SI</w:t>
      </w:r>
      <w:r w:rsidRPr="009C03D3">
        <w:rPr>
          <w:b/>
        </w:rPr>
        <w:tab/>
        <w:t>NO</w:t>
      </w:r>
    </w:p>
    <w:p w:rsidR="00655EE1" w:rsidRPr="00655EE1" w:rsidRDefault="00655EE1" w:rsidP="00655EE1">
      <w:pPr>
        <w:tabs>
          <w:tab w:val="num" w:pos="0"/>
          <w:tab w:val="num" w:pos="284"/>
        </w:tabs>
        <w:rPr>
          <w:sz w:val="10"/>
          <w:szCs w:val="10"/>
        </w:rPr>
      </w:pPr>
    </w:p>
    <w:p w:rsidR="00655EE1" w:rsidRDefault="00655EE1" w:rsidP="00655EE1">
      <w:pPr>
        <w:numPr>
          <w:ilvl w:val="0"/>
          <w:numId w:val="5"/>
        </w:numPr>
        <w:tabs>
          <w:tab w:val="clear" w:pos="720"/>
          <w:tab w:val="num" w:pos="0"/>
          <w:tab w:val="num" w:pos="284"/>
        </w:tabs>
        <w:ind w:left="0" w:firstLine="0"/>
        <w:rPr>
          <w:b/>
        </w:rPr>
      </w:pPr>
      <w:r w:rsidRPr="00267DE1">
        <w:t>hai mai voluto tenere nascosta l'entità del tuo giocare alle persone</w:t>
      </w:r>
      <w:r>
        <w:rPr>
          <w:b/>
        </w:rPr>
        <w:t xml:space="preserve"> </w:t>
      </w:r>
      <w:r w:rsidRPr="009C03D3">
        <w:t>che ti stanno più vicino?</w:t>
      </w:r>
    </w:p>
    <w:p w:rsidR="00655EE1" w:rsidRPr="00267DE1" w:rsidRDefault="00655EE1" w:rsidP="00655EE1">
      <w:pPr>
        <w:tabs>
          <w:tab w:val="num" w:pos="284"/>
        </w:tabs>
        <w:rPr>
          <w:b/>
        </w:rPr>
      </w:pPr>
      <w:r>
        <w:rPr>
          <w:b/>
        </w:rPr>
        <w:tab/>
      </w:r>
      <w:r w:rsidRPr="00267DE1">
        <w:rPr>
          <w:b/>
        </w:rPr>
        <w:t>SI</w:t>
      </w:r>
      <w:r w:rsidRPr="00267DE1">
        <w:rPr>
          <w:b/>
        </w:rPr>
        <w:tab/>
        <w:t>NO</w:t>
      </w:r>
    </w:p>
    <w:p w:rsidR="00655EE1" w:rsidRPr="00655EE1" w:rsidRDefault="00655EE1" w:rsidP="00655EE1">
      <w:pPr>
        <w:jc w:val="center"/>
        <w:rPr>
          <w:b/>
          <w:sz w:val="10"/>
          <w:szCs w:val="10"/>
        </w:rPr>
      </w:pPr>
    </w:p>
    <w:p w:rsidR="00655EE1" w:rsidRDefault="00655EE1" w:rsidP="00655EE1">
      <w:r w:rsidRPr="00267DE1">
        <w:rPr>
          <w:b/>
        </w:rPr>
        <w:t>Se hai risposto positivamente ad almeno una di queste domande stai rischiando di avere problemi con il gioco.</w:t>
      </w:r>
    </w:p>
    <w:p w:rsidR="00AA58BA" w:rsidRPr="00267DE1" w:rsidRDefault="00AA58BA">
      <w:pPr>
        <w:jc w:val="both"/>
        <w:rPr>
          <w:b/>
          <w:bCs/>
        </w:rPr>
      </w:pPr>
    </w:p>
    <w:p w:rsidR="00D00EA2" w:rsidRPr="00823ECF" w:rsidRDefault="00D00EA2" w:rsidP="00D00EA2">
      <w:pPr>
        <w:jc w:val="both"/>
        <w:rPr>
          <w:b/>
          <w:color w:val="808080"/>
          <w:sz w:val="20"/>
          <w:szCs w:val="20"/>
        </w:rPr>
      </w:pPr>
      <w:r w:rsidRPr="00EC4F99">
        <w:rPr>
          <w:color w:val="808080"/>
          <w:sz w:val="20"/>
          <w:szCs w:val="20"/>
          <w:vertAlign w:val="superscript"/>
        </w:rPr>
        <w:t>*</w:t>
      </w:r>
      <w:r w:rsidRPr="00823ECF">
        <w:rPr>
          <w:b/>
          <w:color w:val="808080"/>
          <w:sz w:val="20"/>
          <w:szCs w:val="20"/>
        </w:rPr>
        <w:t>Informativa diretta ad evidenziare i rischi correlati al gioco e a segnalare la presenza sul territorio di servizi dedicati alla cura e al reinserimento sociale delle persone con patologie correlate al Gioco d’Azzardo Patologico (GAP).</w:t>
      </w:r>
    </w:p>
    <w:p w:rsidR="00AA58BA" w:rsidRPr="00823ECF" w:rsidRDefault="00D00EA2">
      <w:pPr>
        <w:jc w:val="both"/>
        <w:rPr>
          <w:b/>
          <w:color w:val="808080"/>
          <w:sz w:val="20"/>
          <w:szCs w:val="20"/>
        </w:rPr>
      </w:pPr>
      <w:r w:rsidRPr="00823ECF">
        <w:rPr>
          <w:b/>
          <w:color w:val="808080"/>
          <w:sz w:val="20"/>
          <w:szCs w:val="20"/>
        </w:rPr>
        <w:t>Legge  8 novembre 2012, n. 189, art. 7 – comma 5</w:t>
      </w:r>
      <w:r w:rsidR="009C03D3" w:rsidRPr="00823ECF">
        <w:rPr>
          <w:b/>
          <w:color w:val="808080"/>
          <w:sz w:val="20"/>
          <w:szCs w:val="20"/>
        </w:rPr>
        <w:t>.</w:t>
      </w:r>
    </w:p>
    <w:p w:rsidR="00823ECF" w:rsidRPr="00823ECF" w:rsidRDefault="00823ECF">
      <w:pPr>
        <w:jc w:val="both"/>
        <w:rPr>
          <w:b/>
          <w:color w:val="808080"/>
          <w:sz w:val="20"/>
          <w:szCs w:val="20"/>
        </w:rPr>
      </w:pPr>
    </w:p>
    <w:p w:rsidR="00823ECF" w:rsidRPr="00EC4F99" w:rsidRDefault="003679BF">
      <w:pPr>
        <w:jc w:val="both"/>
        <w:rPr>
          <w:color w:val="808080"/>
          <w:sz w:val="20"/>
          <w:szCs w:val="20"/>
        </w:rPr>
      </w:pPr>
      <w:r>
        <w:rPr>
          <w:noProof/>
          <w:kern w:val="0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9899650</wp:posOffset>
            </wp:positionH>
            <wp:positionV relativeFrom="paragraph">
              <wp:posOffset>457200</wp:posOffset>
            </wp:positionV>
            <wp:extent cx="982980" cy="586740"/>
            <wp:effectExtent l="19050" t="0" r="7620" b="0"/>
            <wp:wrapNone/>
            <wp:docPr id="34" name="Immagine 34" descr="USL1_col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USL1_colo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823ECF" w:rsidRPr="00EC4F99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6B829E7"/>
    <w:multiLevelType w:val="hybridMultilevel"/>
    <w:tmpl w:val="57B063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E614B4"/>
    <w:multiLevelType w:val="hybridMultilevel"/>
    <w:tmpl w:val="C3E47B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9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5547E"/>
    <w:rsid w:val="00267DE1"/>
    <w:rsid w:val="003330A5"/>
    <w:rsid w:val="00356A2E"/>
    <w:rsid w:val="003679BF"/>
    <w:rsid w:val="00493280"/>
    <w:rsid w:val="005F1A7E"/>
    <w:rsid w:val="00655EE1"/>
    <w:rsid w:val="0075547E"/>
    <w:rsid w:val="00823ECF"/>
    <w:rsid w:val="00977A2C"/>
    <w:rsid w:val="009C03D3"/>
    <w:rsid w:val="00A671D5"/>
    <w:rsid w:val="00AA58BA"/>
    <w:rsid w:val="00C4377E"/>
    <w:rsid w:val="00D00EA2"/>
    <w:rsid w:val="00D52175"/>
    <w:rsid w:val="00EC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9cf" strokecolor="#969696"/>
    </o:shapedefaults>
    <o:shapelayout v:ext="edit">
      <o:idmap v:ext="edit" data="1"/>
      <o:regrouptable v:ext="edit">
        <o:entry new="1" old="0"/>
      </o:regrouptable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  <w:lang/>
    </w:rPr>
  </w:style>
  <w:style w:type="character" w:default="1" w:styleId="Carpredefinitoparagrafo">
    <w:name w:val="Default Paragraph Font"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character" w:styleId="Collegamentoipertestuale">
    <w:name w:val="Hyperlink"/>
    <w:basedOn w:val="Carpredefinitoparagrafo"/>
    <w:rsid w:val="00823E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Predefinito</vt:lpstr>
    </vt:vector>
  </TitlesOfParts>
  <Company>Regione Toscana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Predefinito</dc:title>
  <dc:creator>Preferred Customer</dc:creator>
  <cp:lastModifiedBy>v.gruzza</cp:lastModifiedBy>
  <cp:revision>2</cp:revision>
  <cp:lastPrinted>2012-12-21T12:27:00Z</cp:lastPrinted>
  <dcterms:created xsi:type="dcterms:W3CDTF">2013-01-02T15:11:00Z</dcterms:created>
  <dcterms:modified xsi:type="dcterms:W3CDTF">2013-01-02T15:11:00Z</dcterms:modified>
</cp:coreProperties>
</file>